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C" w:rsidRPr="00A25220" w:rsidRDefault="003877DC" w:rsidP="003877DC">
      <w:pPr>
        <w:jc w:val="center"/>
        <w:rPr>
          <w:rFonts w:ascii="Segoe Script" w:hAnsi="Segoe Script"/>
          <w:b/>
          <w:sz w:val="32"/>
          <w:szCs w:val="32"/>
        </w:rPr>
      </w:pPr>
      <w:r w:rsidRPr="00A25220">
        <w:rPr>
          <w:rFonts w:ascii="Segoe Script" w:hAnsi="Segoe Script"/>
          <w:b/>
          <w:sz w:val="32"/>
          <w:szCs w:val="32"/>
        </w:rPr>
        <w:t>English Response Rubric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3877DC" w:rsidTr="003877DC">
        <w:trPr>
          <w:cantSplit/>
          <w:trHeight w:val="1529"/>
        </w:trPr>
        <w:tc>
          <w:tcPr>
            <w:tcW w:w="1908" w:type="dxa"/>
            <w:textDirection w:val="btLr"/>
          </w:tcPr>
          <w:p w:rsidR="003877DC" w:rsidRPr="00A25220" w:rsidRDefault="003877DC" w:rsidP="003877DC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25220">
              <w:rPr>
                <w:rFonts w:ascii="Arial Narrow" w:hAnsi="Arial Narrow"/>
                <w:b/>
                <w:sz w:val="32"/>
                <w:szCs w:val="32"/>
              </w:rPr>
              <w:t>Exceeds</w:t>
            </w:r>
          </w:p>
        </w:tc>
        <w:tc>
          <w:tcPr>
            <w:tcW w:w="7668" w:type="dxa"/>
          </w:tcPr>
          <w:p w:rsidR="00B30FD7" w:rsidRDefault="00B30FD7" w:rsidP="007F25D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States specific text examples and important details to support fully their explanation.</w:t>
            </w:r>
          </w:p>
          <w:p w:rsidR="003877DC" w:rsidRDefault="00B30FD7" w:rsidP="007F25D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Demonstrates an understanding by explaining the key ideas from the text, both stated and unstated.</w:t>
            </w:r>
          </w:p>
          <w:p w:rsidR="001C3C0C" w:rsidRDefault="001C3C0C" w:rsidP="007F25D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information from the text to interpret or connect the text to other situations or texts through analysis, evaluation, inference and comparison.</w:t>
            </w:r>
          </w:p>
          <w:p w:rsidR="00DA2001" w:rsidRPr="00A25220" w:rsidRDefault="00DA2001" w:rsidP="007F25D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Effectively weaves text examples into their explanations.</w:t>
            </w:r>
          </w:p>
          <w:p w:rsidR="003877DC" w:rsidRPr="00A25220" w:rsidRDefault="003877DC" w:rsidP="007F25D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25220">
              <w:rPr>
                <w:sz w:val="28"/>
                <w:szCs w:val="28"/>
              </w:rPr>
              <w:t>Writes clear and complete sentences/ideas to explain why they answered their extended response question the way they did</w:t>
            </w:r>
            <w:r w:rsidR="00B30FD7">
              <w:rPr>
                <w:sz w:val="28"/>
                <w:szCs w:val="28"/>
              </w:rPr>
              <w:t xml:space="preserve"> and includes specific text examples</w:t>
            </w:r>
            <w:r w:rsidRPr="00A25220">
              <w:rPr>
                <w:sz w:val="28"/>
                <w:szCs w:val="28"/>
              </w:rPr>
              <w:t>.</w:t>
            </w:r>
          </w:p>
          <w:p w:rsidR="003877DC" w:rsidRPr="00A25220" w:rsidRDefault="003877DC" w:rsidP="003877D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sz w:val="28"/>
                <w:szCs w:val="28"/>
              </w:rPr>
              <w:t>Response has no errors at all- it is completely clear, appropriate, and correct.</w:t>
            </w:r>
          </w:p>
          <w:p w:rsidR="003877DC" w:rsidRDefault="003877DC" w:rsidP="003877D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877DC" w:rsidTr="003877DC">
        <w:trPr>
          <w:cantSplit/>
          <w:trHeight w:val="1134"/>
        </w:trPr>
        <w:tc>
          <w:tcPr>
            <w:tcW w:w="1908" w:type="dxa"/>
            <w:textDirection w:val="btLr"/>
          </w:tcPr>
          <w:p w:rsidR="003877DC" w:rsidRPr="00A25220" w:rsidRDefault="003877DC" w:rsidP="003877DC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25220">
              <w:rPr>
                <w:rFonts w:ascii="Arial Narrow" w:hAnsi="Arial Narrow"/>
                <w:b/>
                <w:sz w:val="32"/>
                <w:szCs w:val="32"/>
              </w:rPr>
              <w:t>Meets</w:t>
            </w:r>
          </w:p>
        </w:tc>
        <w:tc>
          <w:tcPr>
            <w:tcW w:w="7668" w:type="dxa"/>
          </w:tcPr>
          <w:p w:rsidR="003877DC" w:rsidRDefault="007F25D9" w:rsidP="007F25D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S</w:t>
            </w:r>
            <w:r w:rsidR="008379DA">
              <w:rPr>
                <w:rFonts w:ascii="Arial Narrow" w:hAnsi="Arial Narrow"/>
                <w:sz w:val="28"/>
                <w:szCs w:val="28"/>
              </w:rPr>
              <w:t xml:space="preserve">tates </w:t>
            </w:r>
            <w:r w:rsidRPr="00A25220">
              <w:rPr>
                <w:rFonts w:ascii="Arial Narrow" w:hAnsi="Arial Narrow"/>
                <w:sz w:val="28"/>
                <w:szCs w:val="28"/>
              </w:rPr>
              <w:t xml:space="preserve">some </w:t>
            </w:r>
            <w:r w:rsidR="008379DA">
              <w:rPr>
                <w:rFonts w:ascii="Arial Narrow" w:hAnsi="Arial Narrow"/>
                <w:sz w:val="28"/>
                <w:szCs w:val="28"/>
              </w:rPr>
              <w:t xml:space="preserve">text examples and important details to support </w:t>
            </w:r>
            <w:r w:rsidR="00DA2001">
              <w:rPr>
                <w:rFonts w:ascii="Arial Narrow" w:hAnsi="Arial Narrow"/>
                <w:sz w:val="28"/>
                <w:szCs w:val="28"/>
              </w:rPr>
              <w:t>their explanation,</w:t>
            </w:r>
            <w:r w:rsidR="008379D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A2001">
              <w:rPr>
                <w:rFonts w:ascii="Arial Narrow" w:hAnsi="Arial Narrow"/>
                <w:sz w:val="28"/>
                <w:szCs w:val="28"/>
              </w:rPr>
              <w:t>but they may not be specific.</w:t>
            </w:r>
          </w:p>
          <w:p w:rsidR="001C3C0C" w:rsidRPr="00A25220" w:rsidRDefault="001C3C0C" w:rsidP="007F25D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Demonstrates understanding by explaining some key ideas from the text, both stated and unstated.</w:t>
            </w:r>
          </w:p>
          <w:p w:rsidR="007F25D9" w:rsidRDefault="007F25D9" w:rsidP="007F25D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Uses information from the text to interpret or connect the text to other situations or texts</w:t>
            </w:r>
            <w:r w:rsidR="00DA2001">
              <w:rPr>
                <w:rFonts w:ascii="Arial Narrow" w:hAnsi="Arial Narrow"/>
                <w:sz w:val="28"/>
                <w:szCs w:val="28"/>
              </w:rPr>
              <w:t>, but there are some gaps in their analysis, evaluation, inference or</w:t>
            </w:r>
            <w:r w:rsidRPr="00A25220">
              <w:rPr>
                <w:rFonts w:ascii="Arial Narrow" w:hAnsi="Arial Narrow"/>
                <w:sz w:val="28"/>
                <w:szCs w:val="28"/>
              </w:rPr>
              <w:t xml:space="preserve"> comparison.</w:t>
            </w:r>
          </w:p>
          <w:p w:rsidR="00DA2001" w:rsidRPr="00A25220" w:rsidRDefault="00DA2001" w:rsidP="007F25D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sz w:val="28"/>
                <w:szCs w:val="28"/>
              </w:rPr>
              <w:t>Partially weaves text examples into their text examples.</w:t>
            </w:r>
          </w:p>
          <w:p w:rsidR="007F25D9" w:rsidRPr="00A25220" w:rsidRDefault="007F25D9" w:rsidP="007F25D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 xml:space="preserve">Writes clear and complete sentences/ideas to explain why they </w:t>
            </w:r>
            <w:r w:rsidR="00B30FD7">
              <w:rPr>
                <w:rFonts w:ascii="Arial Narrow" w:hAnsi="Arial Narrow"/>
                <w:sz w:val="28"/>
                <w:szCs w:val="28"/>
              </w:rPr>
              <w:t xml:space="preserve">answered </w:t>
            </w:r>
            <w:r w:rsidRPr="00A25220">
              <w:rPr>
                <w:rFonts w:ascii="Arial Narrow" w:hAnsi="Arial Narrow"/>
                <w:sz w:val="28"/>
                <w:szCs w:val="28"/>
              </w:rPr>
              <w:t xml:space="preserve">the </w:t>
            </w:r>
            <w:r w:rsidR="00DA2001">
              <w:rPr>
                <w:rFonts w:ascii="Arial Narrow" w:hAnsi="Arial Narrow"/>
                <w:sz w:val="28"/>
                <w:szCs w:val="28"/>
              </w:rPr>
              <w:t xml:space="preserve">extended response </w:t>
            </w:r>
            <w:r w:rsidR="00B30FD7">
              <w:rPr>
                <w:rFonts w:ascii="Arial Narrow" w:hAnsi="Arial Narrow"/>
                <w:sz w:val="28"/>
                <w:szCs w:val="28"/>
              </w:rPr>
              <w:t xml:space="preserve">question </w:t>
            </w:r>
            <w:r w:rsidRPr="00A25220">
              <w:rPr>
                <w:rFonts w:ascii="Arial Narrow" w:hAnsi="Arial Narrow"/>
                <w:sz w:val="28"/>
                <w:szCs w:val="28"/>
              </w:rPr>
              <w:t xml:space="preserve">the way they did and includes </w:t>
            </w:r>
            <w:r w:rsidR="00B30FD7">
              <w:rPr>
                <w:rFonts w:ascii="Arial Narrow" w:hAnsi="Arial Narrow"/>
                <w:sz w:val="28"/>
                <w:szCs w:val="28"/>
              </w:rPr>
              <w:t xml:space="preserve">some </w:t>
            </w:r>
            <w:r w:rsidRPr="00A25220">
              <w:rPr>
                <w:rFonts w:ascii="Arial Narrow" w:hAnsi="Arial Narrow"/>
                <w:sz w:val="28"/>
                <w:szCs w:val="28"/>
              </w:rPr>
              <w:t>text examples.</w:t>
            </w:r>
          </w:p>
          <w:p w:rsidR="007F25D9" w:rsidRPr="007F25D9" w:rsidRDefault="007F25D9" w:rsidP="008379D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 xml:space="preserve">Response may have tiny mistakes in it, but not enough to </w:t>
            </w:r>
            <w:r w:rsidR="008379DA">
              <w:rPr>
                <w:rFonts w:ascii="Arial Narrow" w:hAnsi="Arial Narrow"/>
                <w:sz w:val="28"/>
                <w:szCs w:val="28"/>
              </w:rPr>
              <w:t>m</w:t>
            </w:r>
            <w:r w:rsidRPr="00A25220">
              <w:rPr>
                <w:rFonts w:ascii="Arial Narrow" w:hAnsi="Arial Narrow"/>
                <w:sz w:val="28"/>
                <w:szCs w:val="28"/>
              </w:rPr>
              <w:t xml:space="preserve">ake their work </w:t>
            </w:r>
            <w:r w:rsidR="008379DA">
              <w:rPr>
                <w:rFonts w:ascii="Arial Narrow" w:hAnsi="Arial Narrow"/>
                <w:sz w:val="28"/>
                <w:szCs w:val="28"/>
              </w:rPr>
              <w:t>incorrect</w:t>
            </w:r>
            <w:r w:rsidRPr="00A2522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3877DC" w:rsidTr="007F25D9">
        <w:trPr>
          <w:cantSplit/>
          <w:trHeight w:val="1367"/>
        </w:trPr>
        <w:tc>
          <w:tcPr>
            <w:tcW w:w="1908" w:type="dxa"/>
            <w:textDirection w:val="btLr"/>
          </w:tcPr>
          <w:p w:rsidR="003877DC" w:rsidRPr="00A25220" w:rsidRDefault="003877DC" w:rsidP="003877DC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25220">
              <w:rPr>
                <w:rFonts w:ascii="Arial Narrow" w:hAnsi="Arial Narrow"/>
                <w:b/>
                <w:sz w:val="32"/>
                <w:szCs w:val="32"/>
              </w:rPr>
              <w:lastRenderedPageBreak/>
              <w:t>Working</w:t>
            </w:r>
          </w:p>
          <w:p w:rsidR="003877DC" w:rsidRPr="00A25220" w:rsidRDefault="003877DC" w:rsidP="003877DC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25220">
              <w:rPr>
                <w:rFonts w:ascii="Arial Narrow" w:hAnsi="Arial Narrow"/>
                <w:b/>
                <w:sz w:val="32"/>
                <w:szCs w:val="32"/>
              </w:rPr>
              <w:t>Towards</w:t>
            </w:r>
          </w:p>
        </w:tc>
        <w:tc>
          <w:tcPr>
            <w:tcW w:w="7668" w:type="dxa"/>
          </w:tcPr>
          <w:p w:rsidR="00D210B0" w:rsidRPr="00D210B0" w:rsidRDefault="00D210B0" w:rsidP="007F25D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States </w:t>
            </w:r>
            <w:r w:rsidRPr="00A25220">
              <w:rPr>
                <w:rFonts w:ascii="Arial Narrow" w:hAnsi="Arial Narrow"/>
                <w:sz w:val="28"/>
                <w:szCs w:val="28"/>
              </w:rPr>
              <w:t>some of the information from the text with little or no interpretation (a summary</w:t>
            </w:r>
            <w:r>
              <w:rPr>
                <w:rFonts w:ascii="Arial Narrow" w:hAnsi="Arial Narrow"/>
                <w:sz w:val="28"/>
                <w:szCs w:val="28"/>
              </w:rPr>
              <w:t>) and includes limited text examples to support their explanation.</w:t>
            </w:r>
          </w:p>
          <w:p w:rsidR="00D210B0" w:rsidRPr="00D210B0" w:rsidRDefault="00D210B0" w:rsidP="00D210B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Demonstrates un</w:t>
            </w:r>
            <w:r w:rsidR="007F25D9" w:rsidRPr="00A25220">
              <w:rPr>
                <w:rFonts w:ascii="Arial Narrow" w:hAnsi="Arial Narrow"/>
                <w:sz w:val="28"/>
                <w:szCs w:val="28"/>
              </w:rPr>
              <w:t>derstanding by explaining only the stated or the unstated key ideas from the text.</w:t>
            </w:r>
          </w:p>
          <w:p w:rsidR="007F25D9" w:rsidRPr="00A25220" w:rsidRDefault="007F25D9" w:rsidP="007F25D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Was either guessing, or didn’t really, truly, exactly know what to do in order to include only limited text examples to support their explanation.</w:t>
            </w:r>
          </w:p>
          <w:p w:rsidR="007F25D9" w:rsidRPr="00A25220" w:rsidRDefault="007F25D9" w:rsidP="007F25D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May have done mostly the author’s ideas or mostly their own ideas (unbalanced).</w:t>
            </w:r>
          </w:p>
          <w:p w:rsidR="007F25D9" w:rsidRPr="007F25D9" w:rsidRDefault="007F25D9" w:rsidP="007F25D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May have explained little or nothing from the text.</w:t>
            </w:r>
          </w:p>
        </w:tc>
      </w:tr>
      <w:tr w:rsidR="003877DC" w:rsidTr="007F25D9">
        <w:trPr>
          <w:cantSplit/>
          <w:trHeight w:val="1961"/>
        </w:trPr>
        <w:tc>
          <w:tcPr>
            <w:tcW w:w="1908" w:type="dxa"/>
            <w:textDirection w:val="btLr"/>
          </w:tcPr>
          <w:p w:rsidR="003877DC" w:rsidRDefault="003877DC" w:rsidP="003877DC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877DC" w:rsidRPr="00A25220" w:rsidRDefault="003877DC" w:rsidP="003877DC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25220">
              <w:rPr>
                <w:rFonts w:ascii="Arial Narrow" w:hAnsi="Arial Narrow"/>
                <w:b/>
                <w:sz w:val="32"/>
                <w:szCs w:val="32"/>
              </w:rPr>
              <w:t xml:space="preserve">Needs </w:t>
            </w:r>
          </w:p>
          <w:p w:rsidR="003877DC" w:rsidRPr="00A25220" w:rsidRDefault="003877DC" w:rsidP="003877DC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25220">
              <w:rPr>
                <w:rFonts w:ascii="Arial Narrow" w:hAnsi="Arial Narrow"/>
                <w:b/>
                <w:sz w:val="32"/>
                <w:szCs w:val="32"/>
              </w:rPr>
              <w:t>Improvement</w:t>
            </w:r>
          </w:p>
        </w:tc>
        <w:tc>
          <w:tcPr>
            <w:tcW w:w="7668" w:type="dxa"/>
          </w:tcPr>
          <w:p w:rsidR="003877DC" w:rsidRPr="00A25220" w:rsidRDefault="007F25D9" w:rsidP="007F25D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Gives an inaccurate, unimportant, or no text examples.</w:t>
            </w:r>
          </w:p>
          <w:p w:rsidR="007F25D9" w:rsidRPr="00A25220" w:rsidRDefault="007F25D9" w:rsidP="007F25D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Gives nothing related to the text.</w:t>
            </w:r>
          </w:p>
          <w:p w:rsidR="007F25D9" w:rsidRPr="00A25220" w:rsidRDefault="007F25D9" w:rsidP="007F25D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Writes too little to show understanding of the text.</w:t>
            </w:r>
          </w:p>
          <w:p w:rsidR="007F25D9" w:rsidRPr="00A25220" w:rsidRDefault="007F25D9" w:rsidP="007F25D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Writes about something other than the assignment.</w:t>
            </w:r>
          </w:p>
          <w:p w:rsidR="007F25D9" w:rsidRPr="007F25D9" w:rsidRDefault="007F25D9" w:rsidP="007F25D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A25220">
              <w:rPr>
                <w:rFonts w:ascii="Arial Narrow" w:hAnsi="Arial Narrow"/>
                <w:sz w:val="28"/>
                <w:szCs w:val="28"/>
              </w:rPr>
              <w:t>Gives no response at all</w:t>
            </w:r>
          </w:p>
        </w:tc>
      </w:tr>
    </w:tbl>
    <w:p w:rsidR="003877DC" w:rsidRPr="003877DC" w:rsidRDefault="003877DC" w:rsidP="003877DC">
      <w:pPr>
        <w:jc w:val="center"/>
        <w:rPr>
          <w:rFonts w:ascii="Arial Narrow" w:hAnsi="Arial Narrow"/>
          <w:b/>
          <w:sz w:val="28"/>
          <w:szCs w:val="28"/>
        </w:rPr>
      </w:pPr>
    </w:p>
    <w:sectPr w:rsidR="003877DC" w:rsidRPr="003877DC" w:rsidSect="0077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276"/>
    <w:multiLevelType w:val="hybridMultilevel"/>
    <w:tmpl w:val="52C0023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10315EAC"/>
    <w:multiLevelType w:val="hybridMultilevel"/>
    <w:tmpl w:val="7D025D10"/>
    <w:lvl w:ilvl="0" w:tplc="0409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6463998"/>
    <w:multiLevelType w:val="hybridMultilevel"/>
    <w:tmpl w:val="83D4C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3646"/>
    <w:multiLevelType w:val="hybridMultilevel"/>
    <w:tmpl w:val="965AA2F6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DDE4D79"/>
    <w:multiLevelType w:val="hybridMultilevel"/>
    <w:tmpl w:val="4328D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5697"/>
    <w:multiLevelType w:val="hybridMultilevel"/>
    <w:tmpl w:val="410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877DC"/>
    <w:rsid w:val="001C3C0C"/>
    <w:rsid w:val="003877DC"/>
    <w:rsid w:val="005D7FFD"/>
    <w:rsid w:val="0077424C"/>
    <w:rsid w:val="007F25D9"/>
    <w:rsid w:val="008205CD"/>
    <w:rsid w:val="008379DA"/>
    <w:rsid w:val="008721BF"/>
    <w:rsid w:val="00A25220"/>
    <w:rsid w:val="00AC0B8C"/>
    <w:rsid w:val="00B30FD7"/>
    <w:rsid w:val="00D210B0"/>
    <w:rsid w:val="00DA2001"/>
    <w:rsid w:val="00E8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DC"/>
    <w:pPr>
      <w:ind w:left="720"/>
      <w:contextualSpacing/>
    </w:pPr>
  </w:style>
  <w:style w:type="table" w:styleId="TableGrid">
    <w:name w:val="Table Grid"/>
    <w:basedOn w:val="TableNormal"/>
    <w:uiPriority w:val="59"/>
    <w:rsid w:val="0038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F404-18A6-4088-BA2A-3CB1649A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User20</cp:lastModifiedBy>
  <cp:revision>2</cp:revision>
  <cp:lastPrinted>2013-10-08T18:21:00Z</cp:lastPrinted>
  <dcterms:created xsi:type="dcterms:W3CDTF">2013-10-09T18:47:00Z</dcterms:created>
  <dcterms:modified xsi:type="dcterms:W3CDTF">2013-10-09T18:47:00Z</dcterms:modified>
</cp:coreProperties>
</file>